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2E" w:rsidRPr="00CA2666" w:rsidRDefault="00ED1236" w:rsidP="000A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66">
        <w:rPr>
          <w:rFonts w:ascii="Times New Roman" w:hAnsi="Times New Roman" w:cs="Times New Roman"/>
          <w:b/>
          <w:sz w:val="24"/>
          <w:szCs w:val="24"/>
        </w:rPr>
        <w:t>Прогр</w:t>
      </w:r>
      <w:r w:rsidR="005D2F91" w:rsidRPr="00CA2666">
        <w:rPr>
          <w:rFonts w:ascii="Times New Roman" w:hAnsi="Times New Roman" w:cs="Times New Roman"/>
          <w:b/>
          <w:sz w:val="24"/>
          <w:szCs w:val="24"/>
        </w:rPr>
        <w:t>амма инновационной деятельности</w:t>
      </w:r>
    </w:p>
    <w:p w:rsidR="00024C84" w:rsidRPr="00CA2666" w:rsidRDefault="00024C84" w:rsidP="000A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302" w:rsidRPr="00A44E22" w:rsidRDefault="00024C84" w:rsidP="00831302">
      <w:pPr>
        <w:pStyle w:val="a8"/>
        <w:jc w:val="center"/>
        <w:rPr>
          <w:i/>
        </w:rPr>
      </w:pPr>
      <w:r w:rsidRPr="00CA2666">
        <w:rPr>
          <w:i/>
          <w:u w:val="single"/>
        </w:rPr>
        <w:t>Создание и внедрение инновационной технологии в МБОУ ДО «</w:t>
      </w:r>
      <w:proofErr w:type="spellStart"/>
      <w:r w:rsidRPr="00CA2666">
        <w:rPr>
          <w:i/>
          <w:u w:val="single"/>
        </w:rPr>
        <w:t>ЦТиВ</w:t>
      </w:r>
      <w:proofErr w:type="spellEnd"/>
      <w:r w:rsidRPr="00CA2666">
        <w:rPr>
          <w:i/>
          <w:u w:val="single"/>
        </w:rPr>
        <w:t xml:space="preserve">» </w:t>
      </w:r>
      <w:proofErr w:type="spellStart"/>
      <w:r w:rsidRPr="00CA2666">
        <w:rPr>
          <w:i/>
          <w:u w:val="single"/>
        </w:rPr>
        <w:t>пгт.Ноглики</w:t>
      </w:r>
      <w:proofErr w:type="spellEnd"/>
      <w:r w:rsidRPr="00CA2666">
        <w:rPr>
          <w:i/>
          <w:u w:val="single"/>
        </w:rPr>
        <w:t xml:space="preserve"> «Площадка интеллектуальных игр</w:t>
      </w:r>
      <w:r w:rsidR="00831302">
        <w:rPr>
          <w:i/>
          <w:u w:val="single"/>
        </w:rPr>
        <w:t>» (</w:t>
      </w:r>
      <w:r w:rsidR="00A44E22">
        <w:rPr>
          <w:i/>
          <w:highlight w:val="yellow"/>
          <w:u w:val="single"/>
        </w:rPr>
        <w:t>посредство</w:t>
      </w:r>
      <w:r w:rsidR="00A44E22" w:rsidRPr="00A44E22">
        <w:rPr>
          <w:i/>
          <w:highlight w:val="yellow"/>
          <w:u w:val="single"/>
        </w:rPr>
        <w:t>м</w:t>
      </w:r>
      <w:r w:rsidR="00831302">
        <w:rPr>
          <w:i/>
          <w:u w:val="single"/>
        </w:rPr>
        <w:t xml:space="preserve"> </w:t>
      </w:r>
      <w:r w:rsidR="00831302" w:rsidRPr="00A44E22">
        <w:rPr>
          <w:i/>
          <w:u w:val="single"/>
        </w:rPr>
        <w:t xml:space="preserve">интеллектуальных игр типа </w:t>
      </w:r>
      <w:r w:rsidR="00831302" w:rsidRPr="00A44E22">
        <w:rPr>
          <w:bCs/>
          <w:i/>
          <w:u w:val="single"/>
        </w:rPr>
        <w:t>«</w:t>
      </w:r>
      <w:proofErr w:type="spellStart"/>
      <w:r w:rsidR="00831302" w:rsidRPr="00A44E22">
        <w:rPr>
          <w:bCs/>
          <w:i/>
          <w:u w:val="single"/>
        </w:rPr>
        <w:t>Брейн</w:t>
      </w:r>
      <w:proofErr w:type="spellEnd"/>
      <w:r w:rsidR="00831302" w:rsidRPr="00A44E22">
        <w:rPr>
          <w:bCs/>
          <w:i/>
          <w:u w:val="single"/>
        </w:rPr>
        <w:t xml:space="preserve"> - ринг», «Что? Где? Когда?», «Своя игра?»)</w:t>
      </w:r>
    </w:p>
    <w:p w:rsidR="00024C84" w:rsidRDefault="00024C84" w:rsidP="00024C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1302" w:rsidRPr="00CA2666" w:rsidRDefault="00831302" w:rsidP="00024C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4C84" w:rsidRPr="00CA2666" w:rsidRDefault="00024C84" w:rsidP="000A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FD" w:rsidRPr="00CA2666" w:rsidRDefault="002911FD" w:rsidP="000A4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91" w:rsidRPr="00CA2666" w:rsidRDefault="00ED1236" w:rsidP="00024C84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666">
        <w:rPr>
          <w:rFonts w:ascii="Times New Roman" w:hAnsi="Times New Roman" w:cs="Times New Roman"/>
          <w:b/>
          <w:sz w:val="24"/>
          <w:szCs w:val="24"/>
        </w:rPr>
        <w:t>Цель:</w:t>
      </w:r>
      <w:r w:rsidR="00221E3B" w:rsidRPr="00CA2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C84" w:rsidRPr="00CA2666">
        <w:rPr>
          <w:rFonts w:ascii="Times New Roman" w:hAnsi="Times New Roman" w:cs="Times New Roman"/>
          <w:sz w:val="24"/>
          <w:szCs w:val="24"/>
        </w:rPr>
        <w:t>разработка и внедрение дополнительной общеобразовательной общеразвивающей программы «Площадка интеллектуальных игр», содержание которой направлено на создание условий успешного формирования лично</w:t>
      </w:r>
      <w:r w:rsidR="00A44E22">
        <w:rPr>
          <w:rFonts w:ascii="Times New Roman" w:hAnsi="Times New Roman" w:cs="Times New Roman"/>
          <w:sz w:val="24"/>
          <w:szCs w:val="24"/>
        </w:rPr>
        <w:t>сти, стремящейся к саморазвитию,</w:t>
      </w:r>
      <w:r w:rsidR="00E738FF" w:rsidRPr="00CA2666">
        <w:rPr>
          <w:rFonts w:ascii="Times New Roman" w:hAnsi="Times New Roman" w:cs="Times New Roman"/>
          <w:sz w:val="24"/>
          <w:szCs w:val="24"/>
        </w:rPr>
        <w:t xml:space="preserve"> развитию интеллектуальных способностей</w:t>
      </w:r>
      <w:r w:rsidR="00A44E22">
        <w:rPr>
          <w:rFonts w:ascii="Times New Roman" w:hAnsi="Times New Roman" w:cs="Times New Roman"/>
          <w:sz w:val="24"/>
          <w:szCs w:val="24"/>
        </w:rPr>
        <w:t xml:space="preserve"> и формированию у детей среднего и старшего школьного возраста познавательных потребностей.</w:t>
      </w:r>
    </w:p>
    <w:p w:rsidR="00024C84" w:rsidRPr="00CA2666" w:rsidRDefault="00024C84" w:rsidP="00024C8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236" w:rsidRPr="00CA2666" w:rsidRDefault="00ED1236" w:rsidP="000A47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8FF" w:rsidRPr="00CA2666" w:rsidRDefault="00E738FF" w:rsidP="00E738F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FF" w:rsidRPr="00831302" w:rsidRDefault="00E738FF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66">
        <w:rPr>
          <w:rFonts w:ascii="Times New Roman" w:hAnsi="Times New Roman" w:cs="Times New Roman"/>
          <w:sz w:val="24"/>
          <w:szCs w:val="24"/>
        </w:rPr>
        <w:t xml:space="preserve">создать условия для ознакомления и освоения </w:t>
      </w:r>
      <w:r w:rsidRPr="00CA2666">
        <w:rPr>
          <w:rFonts w:ascii="Times New Roman" w:hAnsi="Times New Roman" w:cs="Times New Roman"/>
          <w:sz w:val="24"/>
          <w:szCs w:val="24"/>
          <w:highlight w:val="yellow"/>
        </w:rPr>
        <w:t>педагогами</w:t>
      </w:r>
      <w:r w:rsidRPr="00CA2666">
        <w:rPr>
          <w:rFonts w:ascii="Times New Roman" w:hAnsi="Times New Roman" w:cs="Times New Roman"/>
          <w:sz w:val="24"/>
          <w:szCs w:val="24"/>
        </w:rPr>
        <w:t xml:space="preserve"> МБОУ ДО «</w:t>
      </w:r>
      <w:proofErr w:type="spellStart"/>
      <w:r w:rsidRPr="00CA2666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CA26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A2666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 w:rsidRPr="00CA2666">
        <w:rPr>
          <w:rFonts w:ascii="Times New Roman" w:hAnsi="Times New Roman" w:cs="Times New Roman"/>
          <w:sz w:val="24"/>
          <w:szCs w:val="24"/>
        </w:rPr>
        <w:t xml:space="preserve"> современных интеллектуальных игр и определить систему работы по их внедрению в совместную образовательную деятельность с детьми среднего и </w:t>
      </w:r>
      <w:r w:rsidRPr="00831302">
        <w:rPr>
          <w:rFonts w:ascii="Times New Roman" w:hAnsi="Times New Roman" w:cs="Times New Roman"/>
          <w:sz w:val="24"/>
          <w:szCs w:val="24"/>
        </w:rPr>
        <w:t>старшего возраста;</w:t>
      </w:r>
    </w:p>
    <w:p w:rsidR="00831302" w:rsidRPr="00A44E22" w:rsidRDefault="00831302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02">
        <w:rPr>
          <w:rFonts w:ascii="Times New Roman" w:hAnsi="Times New Roman" w:cs="Times New Roman"/>
          <w:sz w:val="24"/>
          <w:szCs w:val="24"/>
        </w:rPr>
        <w:t>получение новых знаний, помощь раскрыть свои способности: умение работать в команде, быстро думать, правильно выражать свои мысли;</w:t>
      </w:r>
    </w:p>
    <w:p w:rsidR="00A44E22" w:rsidRPr="00831302" w:rsidRDefault="00A44E22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среднего и старшего школьного возраста познавательных потребностей;</w:t>
      </w:r>
    </w:p>
    <w:p w:rsidR="00CA2666" w:rsidRPr="00CA2666" w:rsidRDefault="00831302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2666" w:rsidRPr="00CA2666">
        <w:rPr>
          <w:rFonts w:ascii="Times New Roman" w:hAnsi="Times New Roman" w:cs="Times New Roman"/>
          <w:sz w:val="24"/>
          <w:szCs w:val="24"/>
        </w:rPr>
        <w:t>оздание образовательной</w:t>
      </w:r>
      <w:r w:rsidR="00CA2666">
        <w:rPr>
          <w:rFonts w:ascii="Times New Roman" w:hAnsi="Times New Roman" w:cs="Times New Roman"/>
          <w:sz w:val="24"/>
          <w:szCs w:val="24"/>
        </w:rPr>
        <w:t xml:space="preserve"> </w:t>
      </w:r>
      <w:r w:rsidR="00CA2666" w:rsidRPr="00CA2666">
        <w:rPr>
          <w:rFonts w:ascii="Times New Roman" w:hAnsi="Times New Roman" w:cs="Times New Roman"/>
          <w:sz w:val="24"/>
          <w:szCs w:val="24"/>
        </w:rPr>
        <w:t>среды по интеллектуальному развитию воспитаннико</w:t>
      </w:r>
      <w:r w:rsidR="00CA2666">
        <w:rPr>
          <w:rFonts w:ascii="Times New Roman" w:hAnsi="Times New Roman" w:cs="Times New Roman"/>
          <w:sz w:val="24"/>
          <w:szCs w:val="24"/>
        </w:rPr>
        <w:t>в</w:t>
      </w:r>
      <w:r w:rsidR="00CA2666" w:rsidRPr="00CA2666">
        <w:rPr>
          <w:rFonts w:ascii="Times New Roman" w:hAnsi="Times New Roman" w:cs="Times New Roman"/>
          <w:sz w:val="24"/>
          <w:szCs w:val="24"/>
        </w:rPr>
        <w:t>;</w:t>
      </w:r>
    </w:p>
    <w:p w:rsidR="00E738FF" w:rsidRPr="00CA2666" w:rsidRDefault="00E738FF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66">
        <w:rPr>
          <w:rFonts w:ascii="Times New Roman" w:hAnsi="Times New Roman" w:cs="Times New Roman"/>
          <w:sz w:val="24"/>
          <w:szCs w:val="24"/>
        </w:rPr>
        <w:t>разнообразить формы и средства популяризации интеллектуальных игр в сотрудничестве с семьями воспитанников;</w:t>
      </w:r>
    </w:p>
    <w:p w:rsidR="00E738FF" w:rsidRPr="00CA2666" w:rsidRDefault="00E738FF" w:rsidP="00E738F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66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использования интеллектуальных игр в МБОУ ДО «</w:t>
      </w:r>
      <w:proofErr w:type="spellStart"/>
      <w:r w:rsidRPr="00CA2666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CA26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A2666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 w:rsidRPr="00CA2666">
        <w:rPr>
          <w:rFonts w:ascii="Times New Roman" w:hAnsi="Times New Roman" w:cs="Times New Roman"/>
          <w:sz w:val="24"/>
          <w:szCs w:val="24"/>
        </w:rPr>
        <w:t>, трансляцию и тиражирование инновационного опыта;</w:t>
      </w:r>
    </w:p>
    <w:p w:rsidR="00CA2666" w:rsidRPr="00A44E22" w:rsidRDefault="00CA2666" w:rsidP="00A44E2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конкурсах</w:t>
      </w:r>
      <w:r w:rsidR="00A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играх</w:t>
      </w:r>
      <w:r w:rsidRPr="00CA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муниципального, регионального, всероссийского и областного уровней</w:t>
      </w:r>
      <w:r w:rsidR="00A4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7B5" w:rsidRDefault="005E57B5" w:rsidP="000A47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04" w:rsidRPr="00F734DD" w:rsidRDefault="00356E04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1E3B" w:rsidRPr="00F734DD" w:rsidRDefault="00ED1236" w:rsidP="000A47C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Новизна, актуальность:</w:t>
      </w:r>
    </w:p>
    <w:p w:rsidR="00A44E22" w:rsidRDefault="006E02A0" w:rsidP="00A44E22">
      <w:pPr>
        <w:pStyle w:val="a8"/>
        <w:jc w:val="both"/>
      </w:pPr>
      <w:r>
        <w:t xml:space="preserve">       </w:t>
      </w:r>
      <w:r w:rsidR="00A44E22">
        <w:t xml:space="preserve">Интеллектуальные игры </w:t>
      </w:r>
      <w:r w:rsidR="00A44E22" w:rsidRPr="00A44E22">
        <w:t xml:space="preserve">игр типа </w:t>
      </w:r>
      <w:r w:rsidR="00A44E22" w:rsidRPr="00A44E22">
        <w:rPr>
          <w:bCs/>
        </w:rPr>
        <w:t>«</w:t>
      </w:r>
      <w:proofErr w:type="spellStart"/>
      <w:r w:rsidR="00A44E22" w:rsidRPr="00A44E22">
        <w:rPr>
          <w:bCs/>
        </w:rPr>
        <w:t>Брейн</w:t>
      </w:r>
      <w:proofErr w:type="spellEnd"/>
      <w:r w:rsidR="00A44E22" w:rsidRPr="00A44E22">
        <w:rPr>
          <w:bCs/>
        </w:rPr>
        <w:t xml:space="preserve"> - ринг», «Что? Где? Когда?», «Своя игра?</w:t>
      </w:r>
      <w:r w:rsidR="00A44E22" w:rsidRPr="00A44E22">
        <w:rPr>
          <w:bCs/>
          <w:i/>
        </w:rPr>
        <w:t>»</w:t>
      </w:r>
      <w:r w:rsidR="00A44E22">
        <w:rPr>
          <w:bCs/>
          <w:i/>
        </w:rPr>
        <w:t xml:space="preserve"> </w:t>
      </w:r>
      <w:r w:rsidR="00A44E22">
        <w:t xml:space="preserve">– не просто развлекательная организация досуга учащихся, а способ организации познавательного материала. Игра обладает огромным эвристическим и убеждающим потенциалом. Она предшествует научному предвидению, формирует социальную компетентность в освоении знаний, потребность </w:t>
      </w:r>
      <w:r w:rsidR="002D43CA">
        <w:t>в обучении</w:t>
      </w:r>
      <w:r w:rsidR="00A44E22">
        <w:t xml:space="preserve"> в течение всей жизни.</w:t>
      </w:r>
    </w:p>
    <w:p w:rsidR="00A44E22" w:rsidRDefault="00A44E22" w:rsidP="00A44E22">
      <w:pPr>
        <w:pStyle w:val="a8"/>
        <w:ind w:firstLine="567"/>
        <w:jc w:val="both"/>
      </w:pPr>
      <w:r>
        <w:t>Обществу особо необходимы люди, имеющие высокий общеобразовательный и профессиональный уровень подготовки, способные к решению сложных социальных, экономических, политических, научно-технических вопросов. Познавательная активность является социально значимым качеством личности и формируется у школьников в учебной деятельности.</w:t>
      </w:r>
    </w:p>
    <w:p w:rsidR="00A44E22" w:rsidRDefault="00A44E22" w:rsidP="00A44E22">
      <w:pPr>
        <w:pStyle w:val="a8"/>
        <w:ind w:firstLine="567"/>
        <w:jc w:val="both"/>
      </w:pPr>
      <w:r>
        <w:lastRenderedPageBreak/>
        <w:t xml:space="preserve">Поиск новых форм и приемов обучения в наше время - явление не только закономерное, но и необходимое. Обучение должно быть направлено на формирование сильной личности, способной жить и работать в непрерывно меняющемся мире, способной смело разрабатывать собственную стратегию поведения, осуществлять нравственный выбор и нести за него ответственность, т.е. личности саморазвивающейся и </w:t>
      </w:r>
      <w:proofErr w:type="spellStart"/>
      <w:r>
        <w:t>самореализующейся</w:t>
      </w:r>
      <w:proofErr w:type="spellEnd"/>
      <w:r>
        <w:t>.</w:t>
      </w:r>
    </w:p>
    <w:p w:rsidR="00A44E22" w:rsidRDefault="00A44E22" w:rsidP="00A44E22">
      <w:pPr>
        <w:pStyle w:val="a8"/>
        <w:ind w:firstLine="567"/>
        <w:jc w:val="both"/>
      </w:pPr>
      <w:r>
        <w:t>Это можно успешно решать через технологию игровых форм обучения. Игра имеет большое значение в жизни ребенка, имеет то же значение, какое у взрослого деятельность, работа, служба.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Дети повторяют в играх то, к чему относятся с полным вниманием, что им доступно наблюдать и что доступно их пониманию. Уже потому игра, по мнению многих ученых, есть вид развивающей, социальной деятельности, форма освоения социального опыта, одна из сложных способностей человека.</w:t>
      </w:r>
    </w:p>
    <w:p w:rsidR="00A44E22" w:rsidRDefault="00A44E22" w:rsidP="00A44E22">
      <w:pPr>
        <w:pStyle w:val="a8"/>
        <w:ind w:firstLine="709"/>
        <w:jc w:val="both"/>
      </w:pPr>
      <w:r>
        <w:t>Чем старше и более развиты дети, тем требовательнее они к предметам игры, тем больше сходства ищут с действительностью. Отсюда естественно возникает стремление самим сделать нужные вещи. Одна из тенденций развития игры - все большая связь ее с обучением. Задача педагога – поддержать это стремление ребенка к самостоятельному стремлению учиться и помочь ему в этом.</w:t>
      </w:r>
    </w:p>
    <w:p w:rsidR="00A44E22" w:rsidRDefault="00A44E22" w:rsidP="00A44E22">
      <w:pPr>
        <w:pStyle w:val="a8"/>
        <w:ind w:firstLine="567"/>
        <w:jc w:val="both"/>
      </w:pPr>
      <w:r>
        <w:t>Особое значение имеет командная игра. В игре развивается чувство долга и ответственности, стремление к взаимопомощи, солидарности, привычка подчинять личные интересы интересам коллектива. Использование интеллектуальных игр способствует развитию познавательных интересов, мыслительных процессов и положительной мотивации к обучению школьников.</w:t>
      </w:r>
    </w:p>
    <w:p w:rsidR="00A44E22" w:rsidRDefault="00A44E22" w:rsidP="00A44E22">
      <w:pPr>
        <w:pStyle w:val="a8"/>
        <w:ind w:firstLine="567"/>
        <w:jc w:val="both"/>
      </w:pPr>
      <w:r>
        <w:t>Дети повторяют в играх то, к чему относятся с полным вниманием, что им доступно наблюдать и что доступно их пониманию. Уже потому игра, по мнению многих ученых, есть вид развивающей, социальной деятельности, форма освоения социального опыта, одна из сложных способностей человека.</w:t>
      </w:r>
    </w:p>
    <w:p w:rsidR="00A44E22" w:rsidRDefault="00A44E22" w:rsidP="00A44E22">
      <w:pPr>
        <w:pStyle w:val="a8"/>
        <w:ind w:firstLine="567"/>
        <w:jc w:val="both"/>
      </w:pPr>
      <w:r>
        <w:t>Интеллектуальные игры имеют особое значение для учащихся среднего и старшего школьного возраста в формировании широких познавательных мотивов – интереса к добыванию знаний.</w:t>
      </w:r>
    </w:p>
    <w:p w:rsidR="003711B0" w:rsidRDefault="003711B0" w:rsidP="00A44E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1B0" w:rsidRDefault="003711B0" w:rsidP="000A47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DCD" w:rsidRPr="006E02A0" w:rsidRDefault="00403DCD" w:rsidP="000A47C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2A0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:rsidR="004E21AA" w:rsidRDefault="004E21AA" w:rsidP="002A5539">
      <w:pPr>
        <w:pStyle w:val="a8"/>
        <w:ind w:firstLine="567"/>
        <w:jc w:val="both"/>
      </w:pPr>
      <w:r>
        <w:rPr>
          <w:rFonts w:eastAsia="Calibri"/>
        </w:rPr>
        <w:t xml:space="preserve">Практическая значимость создания </w:t>
      </w:r>
      <w:r w:rsidRPr="002A5539">
        <w:t>«Площадки интеллектуальных игр» (</w:t>
      </w:r>
      <w:r w:rsidRPr="002A5539">
        <w:rPr>
          <w:highlight w:val="yellow"/>
        </w:rPr>
        <w:t>посредством</w:t>
      </w:r>
      <w:r w:rsidRPr="002A5539">
        <w:t xml:space="preserve"> интеллектуальных игр типа </w:t>
      </w:r>
      <w:r w:rsidRPr="002A5539">
        <w:rPr>
          <w:bCs/>
        </w:rPr>
        <w:t>«</w:t>
      </w:r>
      <w:proofErr w:type="spellStart"/>
      <w:r w:rsidRPr="002A5539">
        <w:rPr>
          <w:bCs/>
        </w:rPr>
        <w:t>Брейн</w:t>
      </w:r>
      <w:proofErr w:type="spellEnd"/>
      <w:r w:rsidRPr="002A5539">
        <w:rPr>
          <w:bCs/>
        </w:rPr>
        <w:t xml:space="preserve"> - ринг», «Что? Где? Когда?», «Своя игра?»)</w:t>
      </w:r>
      <w:r w:rsidRPr="002A5539">
        <w:t xml:space="preserve"> </w:t>
      </w:r>
      <w:r w:rsidR="002A5539" w:rsidRPr="002A5539">
        <w:rPr>
          <w:bCs/>
          <w:iCs/>
        </w:rPr>
        <w:t>состоит</w:t>
      </w:r>
      <w:r w:rsidR="002A5539" w:rsidRPr="002A5539">
        <w:rPr>
          <w:bCs/>
        </w:rPr>
        <w:t xml:space="preserve"> в </w:t>
      </w:r>
      <w:r w:rsidR="002A5539">
        <w:t>формировании устойчивого интереса к предметам и развитии интеллектуальных способностей учащихся через реализацию игровой деятельности.</w:t>
      </w:r>
    </w:p>
    <w:p w:rsidR="002A5539" w:rsidRDefault="002A5539" w:rsidP="002A5539">
      <w:pPr>
        <w:pStyle w:val="a8"/>
        <w:jc w:val="both"/>
      </w:pPr>
      <w:r>
        <w:t>- Каждая игра имеет близкий результат (окончание игры) и стимулирует учащегося к достижению цели (победе) и осознанию пути достижения цели (нужно знать больше других).</w:t>
      </w:r>
    </w:p>
    <w:p w:rsidR="002A5539" w:rsidRDefault="002A5539" w:rsidP="002A5539">
      <w:pPr>
        <w:pStyle w:val="a8"/>
        <w:jc w:val="both"/>
      </w:pPr>
      <w:r>
        <w:lastRenderedPageBreak/>
        <w:t>- В игре команды или отдельные ученики изначально равны (нет отличников и троечников, есть игроки). Результат зависит от самого игрока, уровня его подготовленности, способностей, выдержки, умений, характера.</w:t>
      </w:r>
    </w:p>
    <w:p w:rsidR="002A5539" w:rsidRDefault="002A5539" w:rsidP="002A5539">
      <w:pPr>
        <w:pStyle w:val="a8"/>
        <w:jc w:val="both"/>
      </w:pPr>
      <w:r>
        <w:t>- Ситуация успеха создает благоприятный эмоциональный фон для развития познавательного интереса. Неудача воспринимается не как личное поражение, а поражение в игре и стимулирует познавательную деятельность (реванш).</w:t>
      </w:r>
    </w:p>
    <w:p w:rsidR="002A5539" w:rsidRDefault="002A5539" w:rsidP="002A5539">
      <w:pPr>
        <w:pStyle w:val="a8"/>
        <w:jc w:val="both"/>
      </w:pPr>
      <w:r>
        <w:t xml:space="preserve">- Состязательность – неотъемлемая часть игры – притягательна для детей. Удовольствие, полученное </w:t>
      </w:r>
      <w:bookmarkStart w:id="0" w:name="_GoBack"/>
      <w:bookmarkEnd w:id="0"/>
      <w:r w:rsidR="002D43CA">
        <w:t>от игры,</w:t>
      </w:r>
      <w:r>
        <w:t xml:space="preserve"> создает комфортное состояние на занятии и усиливает желание изучать науки.</w:t>
      </w:r>
    </w:p>
    <w:p w:rsidR="002A5539" w:rsidRDefault="002A5539" w:rsidP="002A5539">
      <w:pPr>
        <w:pStyle w:val="a8"/>
        <w:jc w:val="both"/>
      </w:pPr>
      <w:r>
        <w:t>- В игре всегда есть некое таинство – неполученный ответ, что активизирует мыслительную деятельность ученика, толкает не поиск ответа.</w:t>
      </w:r>
    </w:p>
    <w:p w:rsidR="002A5539" w:rsidRDefault="002A5539" w:rsidP="002A5539">
      <w:pPr>
        <w:pStyle w:val="a8"/>
        <w:jc w:val="both"/>
      </w:pPr>
      <w:r>
        <w:t>- В игровой деятельности в процессе достижения общей цели активизируется мыслительная деятельность. Мысль ищет выход, она устремлена на решения познавательных задач.</w:t>
      </w:r>
    </w:p>
    <w:p w:rsidR="002A5539" w:rsidRPr="004E21AA" w:rsidRDefault="002A5539" w:rsidP="002A5539">
      <w:pPr>
        <w:pStyle w:val="a8"/>
        <w:jc w:val="both"/>
        <w:rPr>
          <w:i/>
        </w:rPr>
      </w:pPr>
    </w:p>
    <w:p w:rsidR="00F54936" w:rsidRPr="00F734DD" w:rsidRDefault="00F54936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36" w:rsidRDefault="004E5DBC" w:rsidP="000A47C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Основные этапы работы:</w:t>
      </w:r>
    </w:p>
    <w:p w:rsidR="00A971A9" w:rsidRPr="00F734DD" w:rsidRDefault="00A971A9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4EE" w:rsidRPr="00F734DD" w:rsidRDefault="00403DCD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1 этап – подготовительный (201</w:t>
      </w:r>
      <w:r w:rsidR="00E06789">
        <w:rPr>
          <w:rFonts w:ascii="Times New Roman" w:hAnsi="Times New Roman" w:cs="Times New Roman"/>
          <w:b/>
          <w:sz w:val="24"/>
          <w:szCs w:val="24"/>
        </w:rPr>
        <w:t>8</w:t>
      </w:r>
      <w:r w:rsidR="005855B4" w:rsidRPr="00F73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4EE" w:rsidRPr="00F734D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634EE" w:rsidRPr="00F734DD">
        <w:rPr>
          <w:rFonts w:ascii="Times New Roman" w:hAnsi="Times New Roman" w:cs="Times New Roman"/>
          <w:b/>
          <w:sz w:val="24"/>
          <w:szCs w:val="24"/>
        </w:rPr>
        <w:t>.</w:t>
      </w:r>
      <w:r w:rsidRPr="00F734DD">
        <w:rPr>
          <w:rFonts w:ascii="Times New Roman" w:hAnsi="Times New Roman" w:cs="Times New Roman"/>
          <w:b/>
          <w:sz w:val="24"/>
          <w:szCs w:val="24"/>
        </w:rPr>
        <w:t>)</w:t>
      </w:r>
    </w:p>
    <w:p w:rsidR="009E509E" w:rsidRPr="00F734DD" w:rsidRDefault="009E509E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40D" w:rsidRPr="00397FEA" w:rsidRDefault="008F440D" w:rsidP="008F440D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EA">
        <w:rPr>
          <w:rFonts w:ascii="Times New Roman" w:hAnsi="Times New Roman" w:cs="Times New Roman"/>
          <w:sz w:val="24"/>
          <w:szCs w:val="24"/>
        </w:rPr>
        <w:t xml:space="preserve">Изучение и анализ литературных источников и специализированной литературы по </w:t>
      </w:r>
      <w:r w:rsidR="00E06789">
        <w:rPr>
          <w:rFonts w:ascii="Times New Roman" w:hAnsi="Times New Roman" w:cs="Times New Roman"/>
          <w:sz w:val="24"/>
          <w:szCs w:val="24"/>
        </w:rPr>
        <w:t>теме инновационной деятельности;</w:t>
      </w:r>
    </w:p>
    <w:p w:rsidR="008F440D" w:rsidRDefault="008F440D" w:rsidP="008F440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EA">
        <w:rPr>
          <w:rFonts w:ascii="Times New Roman" w:hAnsi="Times New Roman" w:cs="Times New Roman"/>
          <w:sz w:val="24"/>
          <w:szCs w:val="24"/>
        </w:rPr>
        <w:t>Изучение опыта практической работы по инновации</w:t>
      </w:r>
      <w:r w:rsidR="00E06789">
        <w:rPr>
          <w:rFonts w:ascii="Times New Roman" w:hAnsi="Times New Roman" w:cs="Times New Roman"/>
          <w:sz w:val="24"/>
          <w:szCs w:val="24"/>
        </w:rPr>
        <w:t>;</w:t>
      </w:r>
    </w:p>
    <w:p w:rsidR="00E06789" w:rsidRPr="00397FEA" w:rsidRDefault="00E06789" w:rsidP="008F440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 по интеллектуальным играм;</w:t>
      </w:r>
    </w:p>
    <w:p w:rsidR="008F440D" w:rsidRPr="00397FEA" w:rsidRDefault="008F440D" w:rsidP="008F440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EA">
        <w:rPr>
          <w:rFonts w:ascii="Times New Roman" w:hAnsi="Times New Roman" w:cs="Times New Roman"/>
          <w:sz w:val="24"/>
          <w:szCs w:val="24"/>
        </w:rPr>
        <w:t>Определение цели и задач инноваци</w:t>
      </w:r>
      <w:r w:rsidR="00E06789">
        <w:rPr>
          <w:rFonts w:ascii="Times New Roman" w:hAnsi="Times New Roman" w:cs="Times New Roman"/>
          <w:sz w:val="24"/>
          <w:szCs w:val="24"/>
        </w:rPr>
        <w:t>онной воспитательной технологии;</w:t>
      </w:r>
    </w:p>
    <w:p w:rsidR="008F440D" w:rsidRDefault="008F440D" w:rsidP="008F440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EA">
        <w:rPr>
          <w:rFonts w:ascii="Times New Roman" w:hAnsi="Times New Roman" w:cs="Times New Roman"/>
          <w:sz w:val="24"/>
          <w:szCs w:val="24"/>
        </w:rPr>
        <w:t>Ознакомление педагогического коллектива с идеей и</w:t>
      </w:r>
      <w:r w:rsidR="00E06789">
        <w:rPr>
          <w:rFonts w:ascii="Times New Roman" w:hAnsi="Times New Roman" w:cs="Times New Roman"/>
          <w:sz w:val="24"/>
          <w:szCs w:val="24"/>
        </w:rPr>
        <w:t>нновационной работы;</w:t>
      </w:r>
    </w:p>
    <w:p w:rsidR="00E06789" w:rsidRPr="00397FEA" w:rsidRDefault="00E06789" w:rsidP="008F440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инновационной технологии «Площадка интеллектуальных игр».</w:t>
      </w:r>
    </w:p>
    <w:p w:rsidR="00403DCD" w:rsidRPr="00F734DD" w:rsidRDefault="00403DCD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34EE" w:rsidRPr="00F734DD" w:rsidRDefault="00EB3EB5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2 этап – практический (</w:t>
      </w:r>
      <w:r w:rsidR="00E06789">
        <w:rPr>
          <w:rFonts w:ascii="Times New Roman" w:hAnsi="Times New Roman" w:cs="Times New Roman"/>
          <w:b/>
          <w:sz w:val="24"/>
          <w:szCs w:val="24"/>
        </w:rPr>
        <w:t>2018</w:t>
      </w:r>
      <w:r w:rsidR="00843426">
        <w:rPr>
          <w:rFonts w:ascii="Times New Roman" w:hAnsi="Times New Roman" w:cs="Times New Roman"/>
          <w:b/>
          <w:sz w:val="24"/>
          <w:szCs w:val="24"/>
        </w:rPr>
        <w:t>-20</w:t>
      </w:r>
      <w:r w:rsidR="00E06789">
        <w:rPr>
          <w:rFonts w:ascii="Times New Roman" w:hAnsi="Times New Roman" w:cs="Times New Roman"/>
          <w:b/>
          <w:sz w:val="24"/>
          <w:szCs w:val="24"/>
        </w:rPr>
        <w:t>21</w:t>
      </w:r>
      <w:r w:rsidR="00890F11" w:rsidRPr="00F73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34EE" w:rsidRPr="00F734D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634EE" w:rsidRPr="00F734DD">
        <w:rPr>
          <w:rFonts w:ascii="Times New Roman" w:hAnsi="Times New Roman" w:cs="Times New Roman"/>
          <w:b/>
          <w:sz w:val="24"/>
          <w:szCs w:val="24"/>
        </w:rPr>
        <w:t>.)</w:t>
      </w:r>
    </w:p>
    <w:p w:rsidR="003239BD" w:rsidRPr="00F734DD" w:rsidRDefault="003239BD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89" w:rsidRPr="00E06789" w:rsidRDefault="00E0678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E06789">
        <w:rPr>
          <w:rFonts w:ascii="Times New Roman" w:hAnsi="Times New Roman" w:cs="Times New Roman"/>
          <w:sz w:val="24"/>
          <w:szCs w:val="24"/>
        </w:rPr>
        <w:t>инновационной технологии «Площадка интеллектуальных игр»</w:t>
      </w:r>
    </w:p>
    <w:p w:rsidR="00D634EE" w:rsidRPr="00E06789" w:rsidRDefault="00E0678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интеллектуальных игр «Что? Где? Когда?» в объединении «Начальное программирование»;</w:t>
      </w:r>
    </w:p>
    <w:p w:rsidR="007F02E8" w:rsidRPr="007F02E8" w:rsidRDefault="00E06789" w:rsidP="007F02E8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интеллектуальных игр «Что? Где? Когда?» среди воспитанников,</w:t>
      </w:r>
      <w:r w:rsidR="000C7D19">
        <w:rPr>
          <w:rFonts w:ascii="Times New Roman" w:hAnsi="Times New Roman" w:cs="Times New Roman"/>
          <w:sz w:val="24"/>
          <w:szCs w:val="24"/>
        </w:rPr>
        <w:t xml:space="preserve"> родителей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535C6B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6E0E" w:rsidRPr="000C7D19" w:rsidRDefault="00F66E0E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«Техно-класса» разработать и создать мобильную </w:t>
      </w:r>
      <w:r w:rsidRPr="00F66E0E">
        <w:rPr>
          <w:rFonts w:ascii="Times New Roman" w:hAnsi="Times New Roman" w:cs="Times New Roman"/>
          <w:sz w:val="24"/>
          <w:szCs w:val="24"/>
          <w:highlight w:val="yellow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-ринг»;</w:t>
      </w:r>
    </w:p>
    <w:p w:rsidR="000C7D19" w:rsidRPr="00F66E0E" w:rsidRDefault="000C7D19" w:rsidP="000C7D1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интеллектуальных </w:t>
      </w:r>
      <w:r w:rsidRPr="00F66E0E">
        <w:rPr>
          <w:rFonts w:ascii="Times New Roman" w:hAnsi="Times New Roman" w:cs="Times New Roman"/>
          <w:sz w:val="24"/>
          <w:szCs w:val="24"/>
        </w:rPr>
        <w:t>игр «</w:t>
      </w:r>
      <w:proofErr w:type="spellStart"/>
      <w:r w:rsidR="00F66E0E" w:rsidRPr="00F66E0E">
        <w:rPr>
          <w:rFonts w:ascii="Times New Roman" w:hAnsi="Times New Roman" w:cs="Times New Roman"/>
          <w:bCs/>
          <w:sz w:val="24"/>
          <w:szCs w:val="24"/>
        </w:rPr>
        <w:t>Брейн</w:t>
      </w:r>
      <w:proofErr w:type="spellEnd"/>
      <w:r w:rsidR="00F66E0E" w:rsidRPr="00F66E0E">
        <w:rPr>
          <w:rFonts w:ascii="Times New Roman" w:hAnsi="Times New Roman" w:cs="Times New Roman"/>
          <w:bCs/>
          <w:sz w:val="24"/>
          <w:szCs w:val="24"/>
        </w:rPr>
        <w:t xml:space="preserve"> - ринг»</w:t>
      </w:r>
      <w:r w:rsidR="00F6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воспитанников, родителей воспитанников педагогов </w:t>
      </w:r>
      <w:r w:rsidRPr="00535C6B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6E0E" w:rsidRPr="00F66E0E" w:rsidRDefault="00F66E0E" w:rsidP="000C7D1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объединения «Начальное программирование» разработка и написание программы для проведения интеллектуальной игры – «Своя игра»;</w:t>
      </w:r>
    </w:p>
    <w:p w:rsidR="00F66E0E" w:rsidRPr="000C7D19" w:rsidRDefault="00F66E0E" w:rsidP="00F66E0E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«Техно-класса» разработать и создать мобильную </w:t>
      </w:r>
      <w:r w:rsidRPr="00F66E0E">
        <w:rPr>
          <w:rFonts w:ascii="Times New Roman" w:hAnsi="Times New Roman" w:cs="Times New Roman"/>
          <w:sz w:val="24"/>
          <w:szCs w:val="24"/>
          <w:highlight w:val="yellow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игры «Своя игра»;</w:t>
      </w:r>
    </w:p>
    <w:p w:rsidR="00F66E0E" w:rsidRPr="00F66E0E" w:rsidRDefault="00F66E0E" w:rsidP="00F66E0E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интеллектуальных </w:t>
      </w:r>
      <w:r w:rsidRPr="00F66E0E">
        <w:rPr>
          <w:rFonts w:ascii="Times New Roman" w:hAnsi="Times New Roman" w:cs="Times New Roman"/>
          <w:sz w:val="24"/>
          <w:szCs w:val="24"/>
        </w:rPr>
        <w:t>игр «</w:t>
      </w:r>
      <w:r>
        <w:rPr>
          <w:rFonts w:ascii="Times New Roman" w:hAnsi="Times New Roman" w:cs="Times New Roman"/>
          <w:bCs/>
          <w:sz w:val="24"/>
          <w:szCs w:val="24"/>
        </w:rPr>
        <w:t>Своя игра</w:t>
      </w:r>
      <w:r w:rsidRPr="00F66E0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среди воспитанников, родителей воспитанников педагогов </w:t>
      </w:r>
      <w:r w:rsidRPr="00535C6B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6E0E" w:rsidRPr="00F66E0E" w:rsidRDefault="00F66E0E" w:rsidP="00F66E0E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C7D19" w:rsidRPr="000C7D19" w:rsidRDefault="000C7D1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районных интеллектуальных играх;</w:t>
      </w:r>
    </w:p>
    <w:p w:rsidR="000C7D19" w:rsidRPr="000C7D19" w:rsidRDefault="000C7D1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областных интеллектуальных играх;</w:t>
      </w:r>
    </w:p>
    <w:p w:rsidR="000C7D19" w:rsidRPr="000C7D19" w:rsidRDefault="000C7D1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всероссийских интеллектуальных играх;</w:t>
      </w:r>
    </w:p>
    <w:p w:rsidR="000C7D19" w:rsidRPr="00E06789" w:rsidRDefault="000C7D19" w:rsidP="00E06789">
      <w:pPr>
        <w:pStyle w:val="a3"/>
        <w:numPr>
          <w:ilvl w:val="0"/>
          <w:numId w:val="33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организация интеллектуальных игр районного уровня</w:t>
      </w:r>
      <w:r w:rsidR="00F66E0E">
        <w:rPr>
          <w:rFonts w:ascii="Times New Roman" w:hAnsi="Times New Roman" w:cs="Times New Roman"/>
          <w:sz w:val="24"/>
          <w:szCs w:val="24"/>
        </w:rPr>
        <w:t>.</w:t>
      </w:r>
    </w:p>
    <w:p w:rsidR="00843426" w:rsidRPr="00843426" w:rsidRDefault="00843426" w:rsidP="000A47C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34EE" w:rsidRPr="00F734DD" w:rsidRDefault="00D634EE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EB3EB5" w:rsidRPr="00F734DD">
        <w:rPr>
          <w:rFonts w:ascii="Times New Roman" w:hAnsi="Times New Roman" w:cs="Times New Roman"/>
          <w:b/>
          <w:sz w:val="24"/>
          <w:szCs w:val="24"/>
        </w:rPr>
        <w:t>– аналитический (</w:t>
      </w:r>
      <w:r w:rsidR="0089118A">
        <w:rPr>
          <w:rFonts w:ascii="Times New Roman" w:hAnsi="Times New Roman" w:cs="Times New Roman"/>
          <w:b/>
          <w:sz w:val="24"/>
          <w:szCs w:val="24"/>
        </w:rPr>
        <w:t>20</w:t>
      </w:r>
      <w:r w:rsidR="000C7D19">
        <w:rPr>
          <w:rFonts w:ascii="Times New Roman" w:hAnsi="Times New Roman" w:cs="Times New Roman"/>
          <w:b/>
          <w:sz w:val="24"/>
          <w:szCs w:val="24"/>
        </w:rPr>
        <w:t>21</w:t>
      </w:r>
      <w:r w:rsidR="00891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18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F734DD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3F6699" w:rsidRPr="00F734DD" w:rsidRDefault="003F6699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8A" w:rsidRDefault="000C7D19" w:rsidP="000C7D19">
      <w:pPr>
        <w:pStyle w:val="a3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</w:t>
      </w:r>
      <w:r w:rsidR="00D634EE" w:rsidRPr="0089118A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 xml:space="preserve">показательных интеллектуальных игр воспитанниками </w:t>
      </w:r>
      <w:r w:rsidRPr="00535C6B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634EE" w:rsidRDefault="00D634EE" w:rsidP="000C7D19">
      <w:pPr>
        <w:pStyle w:val="a3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118A">
        <w:rPr>
          <w:rFonts w:ascii="Times New Roman" w:hAnsi="Times New Roman" w:cs="Times New Roman"/>
          <w:sz w:val="24"/>
          <w:szCs w:val="24"/>
        </w:rPr>
        <w:t>Подведение итогов и подготовка отчетной документации по р</w:t>
      </w:r>
      <w:r w:rsidR="000C7D19">
        <w:rPr>
          <w:rFonts w:ascii="Times New Roman" w:hAnsi="Times New Roman" w:cs="Times New Roman"/>
          <w:sz w:val="24"/>
          <w:szCs w:val="24"/>
        </w:rPr>
        <w:t>езультатам внедренной инновации;</w:t>
      </w:r>
      <w:r w:rsidRPr="00891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19" w:rsidRPr="0089118A" w:rsidRDefault="000C7D19" w:rsidP="000C7D19">
      <w:pPr>
        <w:pStyle w:val="a3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презентации «Интеллектуальные игры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история продолжительностью 4 года».</w:t>
      </w:r>
    </w:p>
    <w:p w:rsidR="003F6699" w:rsidRPr="00F734DD" w:rsidRDefault="003F6699" w:rsidP="000A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116" w:rsidRPr="000C7D19" w:rsidRDefault="00041757" w:rsidP="000C7D19">
      <w:pPr>
        <w:pStyle w:val="a3"/>
        <w:numPr>
          <w:ilvl w:val="0"/>
          <w:numId w:val="8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0C7D19">
        <w:rPr>
          <w:rFonts w:ascii="Times New Roman" w:hAnsi="Times New Roman" w:cs="Times New Roman"/>
          <w:b/>
          <w:sz w:val="24"/>
          <w:szCs w:val="24"/>
        </w:rPr>
        <w:t>Длительность (сроки реализации):</w:t>
      </w:r>
      <w:r w:rsidR="002911FD" w:rsidRPr="000C7D19">
        <w:rPr>
          <w:rFonts w:ascii="Times New Roman" w:hAnsi="Times New Roman" w:cs="Times New Roman"/>
          <w:sz w:val="24"/>
          <w:szCs w:val="24"/>
        </w:rPr>
        <w:t xml:space="preserve"> </w:t>
      </w:r>
      <w:r w:rsidR="00F94116" w:rsidRPr="000C7D19">
        <w:rPr>
          <w:rFonts w:ascii="Times New Roman" w:hAnsi="Times New Roman" w:cs="Times New Roman"/>
          <w:sz w:val="24"/>
          <w:szCs w:val="24"/>
        </w:rPr>
        <w:t>сентябрь 2018г.- май 2021г.</w:t>
      </w:r>
    </w:p>
    <w:p w:rsidR="00041757" w:rsidRPr="00F734DD" w:rsidRDefault="00041757" w:rsidP="000C7D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2A1" w:rsidRPr="00F734DD" w:rsidRDefault="003602A1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757" w:rsidRDefault="00041757" w:rsidP="000A47C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Содержание качественного результата:</w:t>
      </w:r>
    </w:p>
    <w:p w:rsidR="0089118A" w:rsidRDefault="0089118A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6B" w:rsidRPr="00CA2666" w:rsidRDefault="0089118A" w:rsidP="00F66E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6B">
        <w:rPr>
          <w:rFonts w:ascii="Times New Roman" w:hAnsi="Times New Roman" w:cs="Times New Roman"/>
          <w:sz w:val="24"/>
          <w:szCs w:val="24"/>
        </w:rPr>
        <w:t>В</w:t>
      </w:r>
      <w:r w:rsidR="00175C78" w:rsidRPr="00535C6B">
        <w:rPr>
          <w:rFonts w:ascii="Times New Roman" w:hAnsi="Times New Roman" w:cs="Times New Roman"/>
          <w:sz w:val="24"/>
          <w:szCs w:val="24"/>
        </w:rPr>
        <w:t>недрение в образовательные процессы МБОУ ДО «</w:t>
      </w:r>
      <w:proofErr w:type="spellStart"/>
      <w:r w:rsidR="00175C78"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="00175C78"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75C78"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 w:rsidR="00175C78" w:rsidRPr="00535C6B">
        <w:rPr>
          <w:rFonts w:ascii="Times New Roman" w:hAnsi="Times New Roman" w:cs="Times New Roman"/>
          <w:sz w:val="24"/>
          <w:szCs w:val="24"/>
        </w:rPr>
        <w:t xml:space="preserve"> </w:t>
      </w:r>
      <w:r w:rsidR="00535C6B" w:rsidRPr="00535C6B">
        <w:rPr>
          <w:rFonts w:ascii="Times New Roman" w:hAnsi="Times New Roman" w:cs="Times New Roman"/>
          <w:sz w:val="24"/>
          <w:szCs w:val="24"/>
        </w:rPr>
        <w:t>п</w:t>
      </w:r>
      <w:r w:rsidR="00175C78" w:rsidRPr="00535C6B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535C6B" w:rsidRPr="00535C6B">
        <w:rPr>
          <w:rFonts w:ascii="Times New Roman" w:hAnsi="Times New Roman" w:cs="Times New Roman"/>
          <w:sz w:val="24"/>
          <w:szCs w:val="24"/>
        </w:rPr>
        <w:t xml:space="preserve">интеллектуальных игр типа </w:t>
      </w:r>
      <w:r w:rsidR="00535C6B" w:rsidRPr="00535C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35C6B" w:rsidRPr="00535C6B">
        <w:rPr>
          <w:rFonts w:ascii="Times New Roman" w:hAnsi="Times New Roman" w:cs="Times New Roman"/>
          <w:bCs/>
          <w:sz w:val="24"/>
          <w:szCs w:val="24"/>
        </w:rPr>
        <w:t>Брейн</w:t>
      </w:r>
      <w:proofErr w:type="spellEnd"/>
      <w:r w:rsidR="00535C6B" w:rsidRPr="00535C6B">
        <w:rPr>
          <w:rFonts w:ascii="Times New Roman" w:hAnsi="Times New Roman" w:cs="Times New Roman"/>
          <w:bCs/>
          <w:sz w:val="24"/>
          <w:szCs w:val="24"/>
        </w:rPr>
        <w:t xml:space="preserve"> - ринг», «Что? Где? Когда?», «Своя игра?» и др.</w:t>
      </w:r>
      <w:r w:rsidR="00535C6B">
        <w:rPr>
          <w:rFonts w:ascii="Times New Roman" w:hAnsi="Times New Roman" w:cs="Times New Roman"/>
          <w:bCs/>
          <w:sz w:val="24"/>
          <w:szCs w:val="24"/>
        </w:rPr>
        <w:t xml:space="preserve">  Ф</w:t>
      </w:r>
      <w:r w:rsidR="00535C6B" w:rsidRPr="00CA2666">
        <w:rPr>
          <w:rFonts w:ascii="Times New Roman" w:hAnsi="Times New Roman" w:cs="Times New Roman"/>
          <w:sz w:val="24"/>
          <w:szCs w:val="24"/>
        </w:rPr>
        <w:t>ормирования лично</w:t>
      </w:r>
      <w:r w:rsidR="00535C6B">
        <w:rPr>
          <w:rFonts w:ascii="Times New Roman" w:hAnsi="Times New Roman" w:cs="Times New Roman"/>
          <w:sz w:val="24"/>
          <w:szCs w:val="24"/>
        </w:rPr>
        <w:t>сти, стремящейся к саморазвитию,</w:t>
      </w:r>
      <w:r w:rsidR="00535C6B" w:rsidRPr="00CA2666">
        <w:rPr>
          <w:rFonts w:ascii="Times New Roman" w:hAnsi="Times New Roman" w:cs="Times New Roman"/>
          <w:sz w:val="24"/>
          <w:szCs w:val="24"/>
        </w:rPr>
        <w:t xml:space="preserve"> развитию интеллектуальных способностей</w:t>
      </w:r>
      <w:r w:rsidR="00535C6B">
        <w:rPr>
          <w:rFonts w:ascii="Times New Roman" w:hAnsi="Times New Roman" w:cs="Times New Roman"/>
          <w:sz w:val="24"/>
          <w:szCs w:val="24"/>
        </w:rPr>
        <w:t>.  Формированию у детей среднего и старшего школьного возраста познавательных потребностей.</w:t>
      </w:r>
    </w:p>
    <w:p w:rsidR="005D239A" w:rsidRPr="00535C6B" w:rsidRDefault="005D239A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18A" w:rsidRDefault="0089118A" w:rsidP="000A4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57" w:rsidRPr="000A47CC" w:rsidRDefault="00041757" w:rsidP="000C7D19">
      <w:pPr>
        <w:pStyle w:val="a3"/>
        <w:numPr>
          <w:ilvl w:val="0"/>
          <w:numId w:val="8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CC">
        <w:rPr>
          <w:rFonts w:ascii="Times New Roman" w:hAnsi="Times New Roman" w:cs="Times New Roman"/>
          <w:b/>
          <w:sz w:val="24"/>
          <w:szCs w:val="24"/>
        </w:rPr>
        <w:t>Форм</w:t>
      </w:r>
      <w:r w:rsidR="00B70FAD" w:rsidRPr="000A47CC">
        <w:rPr>
          <w:rFonts w:ascii="Times New Roman" w:hAnsi="Times New Roman" w:cs="Times New Roman"/>
          <w:b/>
          <w:sz w:val="24"/>
          <w:szCs w:val="24"/>
        </w:rPr>
        <w:t>а отслеживания результативности.</w:t>
      </w:r>
    </w:p>
    <w:p w:rsidR="00B70FAD" w:rsidRPr="00F734DD" w:rsidRDefault="00B70FAD" w:rsidP="000A47CC">
      <w:pPr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C6B" w:rsidRPr="00A44E22" w:rsidRDefault="00F74BE0" w:rsidP="00F66E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показатели</w:t>
      </w:r>
      <w:r w:rsidR="0053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C6B" w:rsidRPr="00CA2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конкурсах</w:t>
      </w:r>
      <w:r w:rsidR="0053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играх</w:t>
      </w:r>
      <w:r w:rsidR="00535C6B" w:rsidRPr="00CA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муниципального, регионального, всероссийского и областного уровней</w:t>
      </w:r>
      <w:r w:rsidR="0053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BE0" w:rsidRDefault="00F74BE0" w:rsidP="000A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C6B" w:rsidRPr="00F734DD" w:rsidRDefault="00535C6B" w:rsidP="000A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757" w:rsidRPr="00F734DD" w:rsidRDefault="00041757" w:rsidP="000A47C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DD">
        <w:rPr>
          <w:rFonts w:ascii="Times New Roman" w:hAnsi="Times New Roman" w:cs="Times New Roman"/>
          <w:b/>
          <w:sz w:val="24"/>
          <w:szCs w:val="24"/>
        </w:rPr>
        <w:t>Форма предоставления результатов:</w:t>
      </w:r>
    </w:p>
    <w:p w:rsidR="00B70FAD" w:rsidRPr="00F734DD" w:rsidRDefault="00B70FAD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63" w:rsidRDefault="00535C6B" w:rsidP="00F66E0E">
      <w:pPr>
        <w:pStyle w:val="a3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5C6B">
        <w:rPr>
          <w:rFonts w:ascii="Times New Roman" w:hAnsi="Times New Roman" w:cs="Times New Roman"/>
          <w:sz w:val="24"/>
          <w:szCs w:val="24"/>
        </w:rPr>
        <w:t>Подготовка выступления на научно-практической конференции МБОУ ДО «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35C6B" w:rsidRPr="00535C6B" w:rsidRDefault="000C7D19" w:rsidP="00F66E0E">
      <w:pPr>
        <w:pStyle w:val="a3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</w:t>
      </w:r>
      <w:r w:rsidR="00535C6B">
        <w:rPr>
          <w:rFonts w:ascii="Times New Roman" w:hAnsi="Times New Roman" w:cs="Times New Roman"/>
          <w:sz w:val="24"/>
          <w:szCs w:val="24"/>
        </w:rPr>
        <w:t xml:space="preserve">роведение показательных интеллектуальных игр в </w:t>
      </w:r>
      <w:r w:rsidR="00535C6B" w:rsidRPr="00535C6B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="00535C6B" w:rsidRPr="00535C6B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="00535C6B" w:rsidRPr="00535C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35C6B" w:rsidRPr="00535C6B">
        <w:rPr>
          <w:rFonts w:ascii="Times New Roman" w:hAnsi="Times New Roman" w:cs="Times New Roman"/>
          <w:sz w:val="24"/>
          <w:szCs w:val="24"/>
        </w:rPr>
        <w:t>пгт.Ноглики</w:t>
      </w:r>
      <w:proofErr w:type="spellEnd"/>
      <w:r w:rsidR="00535C6B">
        <w:rPr>
          <w:rFonts w:ascii="Times New Roman" w:hAnsi="Times New Roman" w:cs="Times New Roman"/>
          <w:sz w:val="24"/>
          <w:szCs w:val="24"/>
        </w:rPr>
        <w:t>.</w:t>
      </w:r>
    </w:p>
    <w:p w:rsidR="00AD7363" w:rsidRPr="00F734DD" w:rsidRDefault="00AD7363" w:rsidP="000A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D7363" w:rsidRPr="00F734DD" w:rsidSect="00F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996"/>
    <w:multiLevelType w:val="hybridMultilevel"/>
    <w:tmpl w:val="506C9160"/>
    <w:lvl w:ilvl="0" w:tplc="CAE0766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7C0563"/>
    <w:multiLevelType w:val="hybridMultilevel"/>
    <w:tmpl w:val="AAC6E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4635"/>
    <w:multiLevelType w:val="hybridMultilevel"/>
    <w:tmpl w:val="40E4C454"/>
    <w:lvl w:ilvl="0" w:tplc="21D07B1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075"/>
    <w:multiLevelType w:val="hybridMultilevel"/>
    <w:tmpl w:val="472CF2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9471238"/>
    <w:multiLevelType w:val="hybridMultilevel"/>
    <w:tmpl w:val="57D2AA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A30989"/>
    <w:multiLevelType w:val="hybridMultilevel"/>
    <w:tmpl w:val="CC2094F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FF67169"/>
    <w:multiLevelType w:val="hybridMultilevel"/>
    <w:tmpl w:val="3AAA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70B8"/>
    <w:multiLevelType w:val="hybridMultilevel"/>
    <w:tmpl w:val="32CE4EC4"/>
    <w:lvl w:ilvl="0" w:tplc="1D04999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90E0D"/>
    <w:multiLevelType w:val="hybridMultilevel"/>
    <w:tmpl w:val="E5720748"/>
    <w:lvl w:ilvl="0" w:tplc="1A56B35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67AA1"/>
    <w:multiLevelType w:val="hybridMultilevel"/>
    <w:tmpl w:val="98267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E63"/>
    <w:multiLevelType w:val="hybridMultilevel"/>
    <w:tmpl w:val="A01005CC"/>
    <w:lvl w:ilvl="0" w:tplc="9ED26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AF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29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6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5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4C3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1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A4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ED6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38AD"/>
    <w:multiLevelType w:val="hybridMultilevel"/>
    <w:tmpl w:val="E49A9A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180F86"/>
    <w:multiLevelType w:val="hybridMultilevel"/>
    <w:tmpl w:val="817C0E38"/>
    <w:lvl w:ilvl="0" w:tplc="1D0499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12C0C"/>
    <w:multiLevelType w:val="hybridMultilevel"/>
    <w:tmpl w:val="12E4F992"/>
    <w:lvl w:ilvl="0" w:tplc="18363E0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34B03"/>
    <w:multiLevelType w:val="hybridMultilevel"/>
    <w:tmpl w:val="13DAD5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541AAD"/>
    <w:multiLevelType w:val="hybridMultilevel"/>
    <w:tmpl w:val="4F142D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B80281"/>
    <w:multiLevelType w:val="hybridMultilevel"/>
    <w:tmpl w:val="AC7C8568"/>
    <w:lvl w:ilvl="0" w:tplc="784EC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F814D6"/>
    <w:multiLevelType w:val="hybridMultilevel"/>
    <w:tmpl w:val="3352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77E3"/>
    <w:multiLevelType w:val="hybridMultilevel"/>
    <w:tmpl w:val="3B5A53CC"/>
    <w:lvl w:ilvl="0" w:tplc="4B567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67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2D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AC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09D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4C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833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60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A1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55A5"/>
    <w:multiLevelType w:val="hybridMultilevel"/>
    <w:tmpl w:val="C06E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6C65"/>
    <w:multiLevelType w:val="hybridMultilevel"/>
    <w:tmpl w:val="69AE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74C2"/>
    <w:multiLevelType w:val="hybridMultilevel"/>
    <w:tmpl w:val="13E2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3244F"/>
    <w:multiLevelType w:val="hybridMultilevel"/>
    <w:tmpl w:val="B3D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977B7"/>
    <w:multiLevelType w:val="hybridMultilevel"/>
    <w:tmpl w:val="3B5C8610"/>
    <w:lvl w:ilvl="0" w:tplc="A6FC9F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5D403875"/>
    <w:multiLevelType w:val="hybridMultilevel"/>
    <w:tmpl w:val="2E689036"/>
    <w:lvl w:ilvl="0" w:tplc="1D0499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076A"/>
    <w:multiLevelType w:val="hybridMultilevel"/>
    <w:tmpl w:val="424E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20A4"/>
    <w:multiLevelType w:val="hybridMultilevel"/>
    <w:tmpl w:val="7576C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37E16"/>
    <w:multiLevelType w:val="hybridMultilevel"/>
    <w:tmpl w:val="F0DE3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1902"/>
    <w:multiLevelType w:val="hybridMultilevel"/>
    <w:tmpl w:val="4FE0D712"/>
    <w:lvl w:ilvl="0" w:tplc="E75E85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0007541"/>
    <w:multiLevelType w:val="hybridMultilevel"/>
    <w:tmpl w:val="13BEC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11625C8"/>
    <w:multiLevelType w:val="hybridMultilevel"/>
    <w:tmpl w:val="51C693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6B96AB6"/>
    <w:multiLevelType w:val="hybridMultilevel"/>
    <w:tmpl w:val="DA3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C0DD9"/>
    <w:multiLevelType w:val="hybridMultilevel"/>
    <w:tmpl w:val="BEBCB1B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24"/>
  </w:num>
  <w:num w:numId="8">
    <w:abstractNumId w:val="2"/>
  </w:num>
  <w:num w:numId="9">
    <w:abstractNumId w:val="30"/>
  </w:num>
  <w:num w:numId="10">
    <w:abstractNumId w:val="31"/>
  </w:num>
  <w:num w:numId="11">
    <w:abstractNumId w:val="10"/>
  </w:num>
  <w:num w:numId="12">
    <w:abstractNumId w:val="18"/>
  </w:num>
  <w:num w:numId="13">
    <w:abstractNumId w:val="14"/>
  </w:num>
  <w:num w:numId="14">
    <w:abstractNumId w:val="26"/>
  </w:num>
  <w:num w:numId="15">
    <w:abstractNumId w:val="9"/>
  </w:num>
  <w:num w:numId="16">
    <w:abstractNumId w:val="6"/>
  </w:num>
  <w:num w:numId="17">
    <w:abstractNumId w:val="0"/>
  </w:num>
  <w:num w:numId="18">
    <w:abstractNumId w:val="22"/>
  </w:num>
  <w:num w:numId="19">
    <w:abstractNumId w:val="16"/>
  </w:num>
  <w:num w:numId="20">
    <w:abstractNumId w:val="28"/>
  </w:num>
  <w:num w:numId="21">
    <w:abstractNumId w:val="29"/>
  </w:num>
  <w:num w:numId="22">
    <w:abstractNumId w:val="20"/>
  </w:num>
  <w:num w:numId="23">
    <w:abstractNumId w:val="11"/>
  </w:num>
  <w:num w:numId="24">
    <w:abstractNumId w:val="21"/>
  </w:num>
  <w:num w:numId="25">
    <w:abstractNumId w:val="25"/>
  </w:num>
  <w:num w:numId="26">
    <w:abstractNumId w:val="17"/>
  </w:num>
  <w:num w:numId="27">
    <w:abstractNumId w:val="19"/>
  </w:num>
  <w:num w:numId="28">
    <w:abstractNumId w:val="15"/>
  </w:num>
  <w:num w:numId="29">
    <w:abstractNumId w:val="32"/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81"/>
    <w:rsid w:val="00000BF8"/>
    <w:rsid w:val="00024C84"/>
    <w:rsid w:val="00041757"/>
    <w:rsid w:val="00083B59"/>
    <w:rsid w:val="000A47CC"/>
    <w:rsid w:val="000A5558"/>
    <w:rsid w:val="000C7C2E"/>
    <w:rsid w:val="000C7D19"/>
    <w:rsid w:val="000E6916"/>
    <w:rsid w:val="00175C78"/>
    <w:rsid w:val="001812D3"/>
    <w:rsid w:val="0019120F"/>
    <w:rsid w:val="00221E3B"/>
    <w:rsid w:val="002911FD"/>
    <w:rsid w:val="002A5539"/>
    <w:rsid w:val="002D43CA"/>
    <w:rsid w:val="003239BD"/>
    <w:rsid w:val="00356E04"/>
    <w:rsid w:val="003602A1"/>
    <w:rsid w:val="003711B0"/>
    <w:rsid w:val="00381722"/>
    <w:rsid w:val="0038774E"/>
    <w:rsid w:val="003F6699"/>
    <w:rsid w:val="00403DCD"/>
    <w:rsid w:val="004E21AA"/>
    <w:rsid w:val="004E5DBC"/>
    <w:rsid w:val="004F69CE"/>
    <w:rsid w:val="00535C6B"/>
    <w:rsid w:val="0057458F"/>
    <w:rsid w:val="005855B4"/>
    <w:rsid w:val="005D239A"/>
    <w:rsid w:val="005D2F91"/>
    <w:rsid w:val="005E57B5"/>
    <w:rsid w:val="006A11DA"/>
    <w:rsid w:val="006E02A0"/>
    <w:rsid w:val="007C2EB1"/>
    <w:rsid w:val="007F02E8"/>
    <w:rsid w:val="008214EF"/>
    <w:rsid w:val="00831302"/>
    <w:rsid w:val="00843426"/>
    <w:rsid w:val="00890F11"/>
    <w:rsid w:val="0089118A"/>
    <w:rsid w:val="008C0768"/>
    <w:rsid w:val="008F440D"/>
    <w:rsid w:val="009E509E"/>
    <w:rsid w:val="00A44E22"/>
    <w:rsid w:val="00A971A9"/>
    <w:rsid w:val="00AD7363"/>
    <w:rsid w:val="00B70FAD"/>
    <w:rsid w:val="00C4375B"/>
    <w:rsid w:val="00C76793"/>
    <w:rsid w:val="00CA2666"/>
    <w:rsid w:val="00CF5E69"/>
    <w:rsid w:val="00D346B6"/>
    <w:rsid w:val="00D634EE"/>
    <w:rsid w:val="00DC6689"/>
    <w:rsid w:val="00E06789"/>
    <w:rsid w:val="00E57F18"/>
    <w:rsid w:val="00E738FF"/>
    <w:rsid w:val="00E8555D"/>
    <w:rsid w:val="00EB3EB5"/>
    <w:rsid w:val="00EB432F"/>
    <w:rsid w:val="00ED1236"/>
    <w:rsid w:val="00F04D81"/>
    <w:rsid w:val="00F128EB"/>
    <w:rsid w:val="00F50F36"/>
    <w:rsid w:val="00F54936"/>
    <w:rsid w:val="00F66E0E"/>
    <w:rsid w:val="00F734DD"/>
    <w:rsid w:val="00F74BE0"/>
    <w:rsid w:val="00F9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7288-C7B8-4C42-8DEB-6BAAB4A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36"/>
    <w:pPr>
      <w:ind w:left="720"/>
      <w:contextualSpacing/>
    </w:pPr>
  </w:style>
  <w:style w:type="table" w:styleId="a4">
    <w:name w:val="Table Grid"/>
    <w:basedOn w:val="a1"/>
    <w:rsid w:val="00ED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8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54936"/>
    <w:rPr>
      <w:b/>
      <w:bCs/>
    </w:rPr>
  </w:style>
  <w:style w:type="paragraph" w:styleId="a8">
    <w:name w:val="Normal (Web)"/>
    <w:basedOn w:val="a"/>
    <w:uiPriority w:val="99"/>
    <w:unhideWhenUsed/>
    <w:rsid w:val="0083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cdt-nogliki@yandex.ru</cp:lastModifiedBy>
  <cp:revision>8</cp:revision>
  <cp:lastPrinted>2015-01-04T03:42:00Z</cp:lastPrinted>
  <dcterms:created xsi:type="dcterms:W3CDTF">2019-04-28T00:51:00Z</dcterms:created>
  <dcterms:modified xsi:type="dcterms:W3CDTF">2019-05-15T23:37:00Z</dcterms:modified>
</cp:coreProperties>
</file>